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ED4" w:rsidRDefault="00430ED4" w:rsidP="008C7FBC">
      <w:pPr>
        <w:ind w:left="4956" w:firstLine="708"/>
        <w:rPr>
          <w:b/>
        </w:rPr>
      </w:pPr>
      <w:bookmarkStart w:id="0" w:name="_GoBack"/>
      <w:bookmarkEnd w:id="0"/>
    </w:p>
    <w:p w:rsidR="00430ED4" w:rsidRDefault="00430ED4" w:rsidP="008C7FBC">
      <w:pPr>
        <w:ind w:left="4956" w:firstLine="708"/>
        <w:rPr>
          <w:b/>
        </w:rPr>
      </w:pPr>
    </w:p>
    <w:p w:rsidR="00430ED4" w:rsidRDefault="00430ED4" w:rsidP="00430ED4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EC2090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205F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Zakona o komunalnom gospodarstvu («Narodne novine» br. 36/95, 70/97, 128/99, 57/00, 129/00, 59/01,  26/03 – pročišćeni tekst, 82/04, 110/04 , 178/04, 38/09, 79/09, 153/09, 49/1</w:t>
      </w:r>
      <w:r w:rsidR="00EC2090">
        <w:rPr>
          <w:rFonts w:ascii="Times New Roman" w:hAnsi="Times New Roman" w:cs="Times New Roman"/>
          <w:sz w:val="24"/>
          <w:szCs w:val="24"/>
        </w:rPr>
        <w:t>1, 84/11, 90/11, 144/12, 94/13,</w:t>
      </w:r>
      <w:r>
        <w:rPr>
          <w:rFonts w:ascii="Times New Roman" w:hAnsi="Times New Roman" w:cs="Times New Roman"/>
          <w:sz w:val="24"/>
          <w:szCs w:val="24"/>
        </w:rPr>
        <w:t xml:space="preserve"> 153/13</w:t>
      </w:r>
      <w:r w:rsidR="00EC2090">
        <w:rPr>
          <w:rFonts w:ascii="Times New Roman" w:hAnsi="Times New Roman" w:cs="Times New Roman"/>
          <w:sz w:val="24"/>
          <w:szCs w:val="24"/>
        </w:rPr>
        <w:t xml:space="preserve"> i 147/14</w:t>
      </w:r>
      <w:r>
        <w:rPr>
          <w:rFonts w:ascii="Times New Roman" w:hAnsi="Times New Roman" w:cs="Times New Roman"/>
          <w:sz w:val="24"/>
          <w:szCs w:val="24"/>
        </w:rPr>
        <w:t xml:space="preserve">) i članka 34. Statuta Općine Ružić («Službeni vjesnik Šibensko-kninske županije» br.  8/09 i 4/13 – Statutarna odluka ), Općinsko vijeće Općine Ružić na </w:t>
      </w:r>
      <w:r w:rsidR="00A50751"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 xml:space="preserve"> sjednici od </w:t>
      </w:r>
      <w:r w:rsidR="00A50751">
        <w:rPr>
          <w:rFonts w:ascii="Times New Roman" w:hAnsi="Times New Roman" w:cs="Times New Roman"/>
          <w:sz w:val="24"/>
          <w:szCs w:val="24"/>
        </w:rPr>
        <w:t>15. svibnja</w:t>
      </w:r>
      <w:r w:rsidR="00C039CC">
        <w:rPr>
          <w:rFonts w:ascii="Times New Roman" w:hAnsi="Times New Roman" w:cs="Times New Roman"/>
          <w:sz w:val="24"/>
          <w:szCs w:val="24"/>
        </w:rPr>
        <w:t xml:space="preserve"> </w:t>
      </w:r>
      <w:r w:rsidR="00B66D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209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EC209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godine, donosi</w:t>
      </w:r>
    </w:p>
    <w:p w:rsidR="00430ED4" w:rsidRDefault="00430ED4" w:rsidP="00430ED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430ED4" w:rsidRDefault="00430ED4" w:rsidP="00430ED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30ED4" w:rsidRPr="00C039CC" w:rsidRDefault="00430ED4" w:rsidP="00C039CC">
      <w:pPr>
        <w:pStyle w:val="Bezproreda"/>
        <w:tabs>
          <w:tab w:val="left" w:pos="5196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C039CC">
        <w:rPr>
          <w:rFonts w:ascii="Times New Roman" w:hAnsi="Times New Roman" w:cs="Times New Roman"/>
          <w:b/>
          <w:i/>
        </w:rPr>
        <w:t xml:space="preserve">                                                                </w:t>
      </w:r>
      <w:r w:rsidRPr="00C039CC">
        <w:rPr>
          <w:rFonts w:ascii="Times New Roman" w:hAnsi="Times New Roman" w:cs="Times New Roman"/>
          <w:b/>
          <w:i/>
          <w:sz w:val="24"/>
          <w:szCs w:val="24"/>
        </w:rPr>
        <w:t>Z A K LJ U Č A K</w:t>
      </w:r>
      <w:r w:rsidR="00C039CC" w:rsidRPr="00C039CC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430ED4" w:rsidRPr="00C039CC" w:rsidRDefault="00430ED4" w:rsidP="00430ED4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430ED4" w:rsidRPr="00C039CC" w:rsidRDefault="00430ED4" w:rsidP="00430ED4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C039CC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o prihvaćanju Izvješća o izvršenju Programa gradnje objekata i uređaja </w:t>
      </w:r>
    </w:p>
    <w:p w:rsidR="00430ED4" w:rsidRPr="00C039CC" w:rsidRDefault="00430ED4" w:rsidP="00430ED4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C039C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komunalne infrastrukture  na području Općine Ružić za 201</w:t>
      </w:r>
      <w:r w:rsidR="00B66DEE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C039CC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:rsidR="00430ED4" w:rsidRPr="00C039CC" w:rsidRDefault="00430ED4" w:rsidP="00430ED4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C039C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039CC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:rsidR="00430ED4" w:rsidRDefault="00430ED4" w:rsidP="00430ED4">
      <w:pPr>
        <w:rPr>
          <w:rFonts w:ascii="Times New Roman" w:hAnsi="Times New Roman" w:cs="Times New Roman"/>
          <w:sz w:val="24"/>
          <w:szCs w:val="24"/>
        </w:rPr>
      </w:pPr>
    </w:p>
    <w:p w:rsidR="00430ED4" w:rsidRDefault="00430ED4" w:rsidP="00430ED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Prihvaća se Izvješće o izvršenju Programa gradnje objekata i uređaja komunalne infrastrukture na području Općine Ružić za 201</w:t>
      </w:r>
      <w:r w:rsidR="00B66DE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godinu koje je sastavni dio ovog Zaključka.</w:t>
      </w:r>
    </w:p>
    <w:p w:rsidR="00430ED4" w:rsidRDefault="00430ED4" w:rsidP="00430ED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:rsidR="00430ED4" w:rsidRDefault="00430ED4" w:rsidP="00430ED4">
      <w:pPr>
        <w:rPr>
          <w:rFonts w:ascii="Times New Roman" w:hAnsi="Times New Roman" w:cs="Times New Roman"/>
          <w:sz w:val="24"/>
          <w:szCs w:val="24"/>
        </w:rPr>
      </w:pPr>
    </w:p>
    <w:p w:rsidR="00430ED4" w:rsidRDefault="00430ED4" w:rsidP="00430ED4">
      <w:pPr>
        <w:rPr>
          <w:rFonts w:ascii="Times New Roman" w:hAnsi="Times New Roman" w:cs="Times New Roman"/>
          <w:sz w:val="24"/>
          <w:szCs w:val="24"/>
        </w:rPr>
      </w:pPr>
    </w:p>
    <w:p w:rsidR="00430ED4" w:rsidRDefault="00430ED4" w:rsidP="00430ED4">
      <w:pPr>
        <w:rPr>
          <w:rFonts w:ascii="Times New Roman" w:hAnsi="Times New Roman" w:cs="Times New Roman"/>
          <w:sz w:val="24"/>
          <w:szCs w:val="24"/>
        </w:rPr>
      </w:pPr>
    </w:p>
    <w:p w:rsidR="00430ED4" w:rsidRDefault="00430ED4" w:rsidP="00430ED4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363-01/1</w:t>
      </w:r>
      <w:r w:rsidR="008E62B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-01/</w:t>
      </w:r>
      <w:r w:rsidR="00F012E0">
        <w:rPr>
          <w:rFonts w:ascii="Times New Roman" w:hAnsi="Times New Roman" w:cs="Times New Roman"/>
          <w:sz w:val="24"/>
          <w:szCs w:val="24"/>
        </w:rPr>
        <w:t>5</w:t>
      </w:r>
      <w:r w:rsidR="00EC20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ED4" w:rsidRDefault="00430ED4" w:rsidP="00430ED4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Ur.br.: 2182/08-1</w:t>
      </w:r>
      <w:r w:rsidR="008E62B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-0</w:t>
      </w:r>
      <w:r w:rsidR="00F012E0">
        <w:rPr>
          <w:rFonts w:ascii="Times New Roman" w:hAnsi="Times New Roman" w:cs="Times New Roman"/>
          <w:sz w:val="24"/>
          <w:szCs w:val="24"/>
        </w:rPr>
        <w:t>2</w:t>
      </w:r>
      <w:r w:rsidR="00EC20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ED4" w:rsidRDefault="00430ED4" w:rsidP="00430ED4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Gradac,</w:t>
      </w:r>
      <w:r w:rsidR="00C039CC">
        <w:rPr>
          <w:rFonts w:ascii="Times New Roman" w:hAnsi="Times New Roman" w:cs="Times New Roman"/>
          <w:sz w:val="24"/>
          <w:szCs w:val="24"/>
        </w:rPr>
        <w:t xml:space="preserve"> </w:t>
      </w:r>
      <w:r w:rsidR="00A50751">
        <w:rPr>
          <w:rFonts w:ascii="Times New Roman" w:hAnsi="Times New Roman" w:cs="Times New Roman"/>
          <w:sz w:val="24"/>
          <w:szCs w:val="24"/>
        </w:rPr>
        <w:t>15.</w:t>
      </w:r>
      <w:r w:rsidR="00F012E0">
        <w:rPr>
          <w:rFonts w:ascii="Times New Roman" w:hAnsi="Times New Roman" w:cs="Times New Roman"/>
          <w:sz w:val="24"/>
          <w:szCs w:val="24"/>
        </w:rPr>
        <w:t xml:space="preserve"> svibnja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EC209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0ED4" w:rsidRDefault="00430ED4" w:rsidP="00430ED4">
      <w:pPr>
        <w:rPr>
          <w:rFonts w:ascii="Times New Roman" w:hAnsi="Times New Roman" w:cs="Times New Roman"/>
          <w:sz w:val="24"/>
          <w:szCs w:val="24"/>
        </w:rPr>
      </w:pPr>
    </w:p>
    <w:p w:rsidR="00430ED4" w:rsidRDefault="00430ED4" w:rsidP="00430ED4">
      <w:pPr>
        <w:rPr>
          <w:rFonts w:ascii="Times New Roman" w:hAnsi="Times New Roman" w:cs="Times New Roman"/>
          <w:sz w:val="24"/>
          <w:szCs w:val="24"/>
        </w:rPr>
      </w:pPr>
    </w:p>
    <w:p w:rsidR="00430ED4" w:rsidRPr="00C039CC" w:rsidRDefault="00430ED4" w:rsidP="00430ED4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039CC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:rsidR="00430ED4" w:rsidRPr="00C039CC" w:rsidRDefault="00430ED4" w:rsidP="00430ED4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430ED4" w:rsidRPr="00C039CC" w:rsidRDefault="00430ED4" w:rsidP="00430ED4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430ED4" w:rsidRPr="00C039CC" w:rsidRDefault="00430ED4" w:rsidP="00430ED4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C039C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039C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039C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039C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039C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039C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039C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039CC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</w:t>
      </w:r>
      <w:r w:rsidR="00F012E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039CC">
        <w:rPr>
          <w:rFonts w:ascii="Times New Roman" w:hAnsi="Times New Roman" w:cs="Times New Roman"/>
          <w:b/>
          <w:i/>
          <w:sz w:val="24"/>
          <w:szCs w:val="24"/>
        </w:rPr>
        <w:t xml:space="preserve"> PREDSJEDNIK</w:t>
      </w:r>
    </w:p>
    <w:p w:rsidR="00430ED4" w:rsidRPr="00C039CC" w:rsidRDefault="00430ED4" w:rsidP="00430ED4">
      <w:pPr>
        <w:pStyle w:val="Bezproreda"/>
        <w:rPr>
          <w:rFonts w:ascii="Times New Roman" w:hAnsi="Times New Roman" w:cs="Times New Roman"/>
          <w:b/>
          <w:i/>
        </w:rPr>
      </w:pPr>
      <w:r w:rsidRPr="00C039CC">
        <w:rPr>
          <w:rFonts w:ascii="Times New Roman" w:hAnsi="Times New Roman" w:cs="Times New Roman"/>
          <w:b/>
          <w:i/>
        </w:rPr>
        <w:tab/>
      </w:r>
      <w:r w:rsidRPr="00C039CC">
        <w:rPr>
          <w:rFonts w:ascii="Times New Roman" w:hAnsi="Times New Roman" w:cs="Times New Roman"/>
          <w:b/>
          <w:i/>
        </w:rPr>
        <w:tab/>
      </w:r>
      <w:r w:rsidRPr="00C039CC">
        <w:rPr>
          <w:rFonts w:ascii="Times New Roman" w:hAnsi="Times New Roman" w:cs="Times New Roman"/>
          <w:b/>
          <w:i/>
        </w:rPr>
        <w:tab/>
      </w:r>
      <w:r w:rsidRPr="00C039CC">
        <w:rPr>
          <w:rFonts w:ascii="Times New Roman" w:hAnsi="Times New Roman" w:cs="Times New Roman"/>
          <w:b/>
          <w:i/>
        </w:rPr>
        <w:tab/>
      </w:r>
      <w:r w:rsidRPr="00C039CC">
        <w:rPr>
          <w:rFonts w:ascii="Times New Roman" w:hAnsi="Times New Roman" w:cs="Times New Roman"/>
          <w:b/>
          <w:i/>
        </w:rPr>
        <w:tab/>
      </w:r>
      <w:r w:rsidRPr="00C039CC">
        <w:rPr>
          <w:rFonts w:ascii="Times New Roman" w:hAnsi="Times New Roman" w:cs="Times New Roman"/>
          <w:b/>
          <w:i/>
        </w:rPr>
        <w:tab/>
      </w:r>
      <w:r w:rsidRPr="00C039CC">
        <w:rPr>
          <w:rFonts w:ascii="Times New Roman" w:hAnsi="Times New Roman" w:cs="Times New Roman"/>
          <w:b/>
          <w:i/>
        </w:rPr>
        <w:tab/>
      </w:r>
    </w:p>
    <w:p w:rsidR="00430ED4" w:rsidRDefault="00430ED4" w:rsidP="00430ED4">
      <w:pPr>
        <w:rPr>
          <w:rFonts w:ascii="Times New Roman" w:hAnsi="Times New Roman" w:cs="Times New Roman"/>
          <w:b/>
          <w:i/>
        </w:rPr>
      </w:pPr>
      <w:r w:rsidRPr="00C039CC">
        <w:rPr>
          <w:rFonts w:ascii="Times New Roman" w:hAnsi="Times New Roman" w:cs="Times New Roman"/>
          <w:b/>
          <w:i/>
        </w:rPr>
        <w:tab/>
      </w:r>
      <w:r w:rsidRPr="00C039CC">
        <w:rPr>
          <w:rFonts w:ascii="Times New Roman" w:hAnsi="Times New Roman" w:cs="Times New Roman"/>
          <w:b/>
          <w:i/>
        </w:rPr>
        <w:tab/>
      </w:r>
      <w:r w:rsidRPr="00C039CC">
        <w:rPr>
          <w:rFonts w:ascii="Times New Roman" w:hAnsi="Times New Roman" w:cs="Times New Roman"/>
          <w:b/>
          <w:i/>
        </w:rPr>
        <w:tab/>
      </w:r>
      <w:r w:rsidRPr="00C039CC">
        <w:rPr>
          <w:rFonts w:ascii="Times New Roman" w:hAnsi="Times New Roman" w:cs="Times New Roman"/>
          <w:b/>
          <w:i/>
        </w:rPr>
        <w:tab/>
      </w:r>
      <w:r w:rsidRPr="00C039CC">
        <w:rPr>
          <w:rFonts w:ascii="Times New Roman" w:hAnsi="Times New Roman" w:cs="Times New Roman"/>
          <w:b/>
          <w:i/>
        </w:rPr>
        <w:tab/>
      </w:r>
      <w:r w:rsidRPr="00C039CC">
        <w:rPr>
          <w:rFonts w:ascii="Times New Roman" w:hAnsi="Times New Roman" w:cs="Times New Roman"/>
          <w:b/>
          <w:i/>
        </w:rPr>
        <w:tab/>
      </w:r>
      <w:r w:rsidRPr="00C039CC">
        <w:rPr>
          <w:rFonts w:ascii="Times New Roman" w:hAnsi="Times New Roman" w:cs="Times New Roman"/>
          <w:b/>
          <w:i/>
        </w:rPr>
        <w:tab/>
      </w:r>
      <w:r w:rsidRPr="00C039CC">
        <w:rPr>
          <w:rFonts w:ascii="Times New Roman" w:hAnsi="Times New Roman" w:cs="Times New Roman"/>
          <w:b/>
          <w:i/>
        </w:rPr>
        <w:tab/>
      </w:r>
      <w:r w:rsidRPr="00C039CC">
        <w:rPr>
          <w:rFonts w:ascii="Times New Roman" w:hAnsi="Times New Roman" w:cs="Times New Roman"/>
          <w:b/>
          <w:i/>
        </w:rPr>
        <w:tab/>
      </w:r>
      <w:r w:rsidR="00F012E0">
        <w:rPr>
          <w:rFonts w:ascii="Times New Roman" w:hAnsi="Times New Roman" w:cs="Times New Roman"/>
          <w:b/>
          <w:i/>
        </w:rPr>
        <w:t xml:space="preserve">   </w:t>
      </w:r>
      <w:r w:rsidRPr="00C039CC">
        <w:rPr>
          <w:rFonts w:ascii="Times New Roman" w:hAnsi="Times New Roman" w:cs="Times New Roman"/>
          <w:b/>
          <w:i/>
        </w:rPr>
        <w:t>________________</w:t>
      </w:r>
    </w:p>
    <w:p w:rsidR="00430ED4" w:rsidRDefault="00430ED4" w:rsidP="00430ED4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Damir Prnjak</w:t>
      </w:r>
    </w:p>
    <w:p w:rsidR="00B775A8" w:rsidRPr="008C7FBC" w:rsidRDefault="00B775A8" w:rsidP="008C7FBC"/>
    <w:sectPr w:rsidR="00B775A8" w:rsidRPr="008C7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B5B89"/>
    <w:multiLevelType w:val="hybridMultilevel"/>
    <w:tmpl w:val="3E6C450A"/>
    <w:lvl w:ilvl="0" w:tplc="71EE2B4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7C2570D3"/>
    <w:multiLevelType w:val="hybridMultilevel"/>
    <w:tmpl w:val="5A3AE754"/>
    <w:lvl w:ilvl="0" w:tplc="83E688D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AD9"/>
    <w:rsid w:val="00205FB3"/>
    <w:rsid w:val="0033594F"/>
    <w:rsid w:val="00430ED4"/>
    <w:rsid w:val="004A6CB7"/>
    <w:rsid w:val="005C0B06"/>
    <w:rsid w:val="005E4388"/>
    <w:rsid w:val="007D39B0"/>
    <w:rsid w:val="00800413"/>
    <w:rsid w:val="008166AF"/>
    <w:rsid w:val="0089704A"/>
    <w:rsid w:val="008C7FBC"/>
    <w:rsid w:val="008E147D"/>
    <w:rsid w:val="008E62B1"/>
    <w:rsid w:val="008F38E4"/>
    <w:rsid w:val="00966F05"/>
    <w:rsid w:val="00972856"/>
    <w:rsid w:val="00997689"/>
    <w:rsid w:val="00A26AD9"/>
    <w:rsid w:val="00A35928"/>
    <w:rsid w:val="00A41514"/>
    <w:rsid w:val="00A50751"/>
    <w:rsid w:val="00B66DEE"/>
    <w:rsid w:val="00B775A8"/>
    <w:rsid w:val="00C039CC"/>
    <w:rsid w:val="00D7574E"/>
    <w:rsid w:val="00D84B22"/>
    <w:rsid w:val="00E052E5"/>
    <w:rsid w:val="00E70F2E"/>
    <w:rsid w:val="00EC2090"/>
    <w:rsid w:val="00ED3C5A"/>
    <w:rsid w:val="00F012E0"/>
    <w:rsid w:val="00F0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FB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26AD9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A26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2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6AD9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8E6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FB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26AD9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A26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2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6AD9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8E6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7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16</cp:revision>
  <cp:lastPrinted>2015-05-27T09:44:00Z</cp:lastPrinted>
  <dcterms:created xsi:type="dcterms:W3CDTF">2014-04-29T08:27:00Z</dcterms:created>
  <dcterms:modified xsi:type="dcterms:W3CDTF">2015-05-29T11:37:00Z</dcterms:modified>
</cp:coreProperties>
</file>